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sz w:val="60"/>
          <w:szCs w:val="60"/>
          <w:u w:val="single"/>
        </w:rPr>
      </w:pPr>
      <w:r w:rsidDel="00000000" w:rsidR="00000000" w:rsidRPr="00000000">
        <w:rPr>
          <w:rFonts w:ascii="Caveat" w:cs="Caveat" w:eastAsia="Caveat" w:hAnsi="Caveat"/>
          <w:sz w:val="60"/>
          <w:szCs w:val="60"/>
          <w:u w:val="single"/>
          <w:rtl w:val="0"/>
        </w:rPr>
        <w:t xml:space="preserve">Storm Warriors Chapter 1-4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Answer the following questions in a</w:t>
      </w:r>
      <w:r w:rsidDel="00000000" w:rsidR="00000000" w:rsidRPr="00000000">
        <w:rPr>
          <w:b w:val="1"/>
          <w:u w:val="single"/>
          <w:rtl w:val="0"/>
        </w:rPr>
        <w:t xml:space="preserve"> COMPLETE SENTENCE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What was the major event that started the novel?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Why did Nathan’s father discourage him from becoming a surfman?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Why did Nathan’s family move from Elizabeth City?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4. Who taught Nathan how to swim?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5. What is the surfmens motto?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6. Who were the three dead people that Nathan saw?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7. Why did Nathan move to Pea Island?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8. Describe the drills the surfmen did when they returned to the island.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9. What did Nathan do for the surfmen to start “treating him like one of their own?”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10. Why did people call the surfmen “storm warriors”?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11. Why did Nathan’s grandfather want a dollar?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12. What was the name of the schooner the wrecked 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13. Why did Nathan and William get in a fight?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